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baseline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达州高新区劳务品牌（种植养殖）培训合格人员花名册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rPr>
          <w:rFonts w:hint="eastAsia" w:ascii="楷体_GB2312" w:hAnsi="楷体_GB2312" w:eastAsia="楷体_GB2312" w:cs="楷体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培训单位(盖章)：达州市通川区英才技术学校</w:t>
      </w:r>
      <w:r>
        <w:rPr>
          <w:rStyle w:val="5"/>
          <w:rFonts w:hint="eastAsia" w:ascii="楷体_GB2312" w:hAnsi="楷体_GB2312" w:eastAsia="楷体_GB2312" w:cs="楷体_GB2312"/>
          <w:b w:val="0"/>
          <w:bCs w:val="0"/>
          <w:color w:val="000000"/>
          <w:sz w:val="28"/>
          <w:szCs w:val="28"/>
          <w:lang w:val="en-US" w:eastAsia="zh-CN" w:bidi="ar"/>
        </w:rPr>
        <w:t xml:space="preserve">                              培训专业：种植养殖</w:t>
      </w:r>
    </w:p>
    <w:tbl>
      <w:tblPr>
        <w:tblStyle w:val="3"/>
        <w:tblW w:w="1292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05"/>
        <w:gridCol w:w="791"/>
        <w:gridCol w:w="736"/>
        <w:gridCol w:w="1650"/>
        <w:gridCol w:w="2727"/>
        <w:gridCol w:w="2196"/>
        <w:gridCol w:w="1513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（元/人）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生活交通补贴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</w:t>
            </w:r>
            <w:r>
              <w:rPr>
                <w:rFonts w:hint="eastAsia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/人</w:t>
            </w:r>
            <w:r>
              <w:rPr>
                <w:rFonts w:hint="default" w:ascii="Times New Roman" w:hAnsi="Times New Roman" w:eastAsia="方正黑体简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黄义茂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513021********0658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183****9353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冷洪平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513021********0672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158****8298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潘寻知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513021********0658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156****2030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高明建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513021********0656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198****6179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王兴玉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513021********0648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147****8605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513021********1685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182****8537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颜六友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513021********0677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195****1185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米才富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513021********065X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180****3670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欧润红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431127********0027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180****2035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丁元伟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513021********0654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134****6784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程仕北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513021********0653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158****4218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刘家秀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513021********1680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158****6956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513021********1671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185****5577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皮德贵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513021********1716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134****0281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覃刚昌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513021********1712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187****8163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潘小均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513021********1678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187****5957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曾令辉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513021********1671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152****9798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513021********1683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188****4935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张世艳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513021********1682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159****7921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刘家亮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513021********1685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157****1547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郑文英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513021********2103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176****0273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513021********0693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158****0323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龙道明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513021********0655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188****3928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谭开芳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513021********2103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158****3719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黄太山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513021********1677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195****0197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黄太安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513021********1671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147****9640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龚恒修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513021********1683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158****9582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蔡兴乔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513021********1679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184****3532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燕先珍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513021********2200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131****5058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肖厚娟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513021********1681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182****7157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陈德芬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513021********1380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199****0057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刘传容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513021********1381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157****8253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潘传英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513021********1704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135****6108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潘金光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513021********1672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136****8980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罗万均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513021********1685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130****1958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袁世杰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513021********1355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183****7105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李大梅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513021********1683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187****2957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陈林荣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513021********1351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150****4880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杨芳明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513021********1399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152****9352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皮德琼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513021********1702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137****2517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李万琼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513021********2201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177****1435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王定节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513021********1824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158****5447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郭学涛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513021********1676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155****8105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程才歌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513021********1712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134****9099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潘传杰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513021********1673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132****6798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王桂容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农村转移就业劳动者</w:t>
            </w: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513030********1328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182****0801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29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注：培训合格46人，补贴标准1600元/人，共计培训补贴资金73600元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（柒万叁仟陆佰元整）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贫困劳动力者43人，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贫困劳动力生活补贴750元/人，共计生活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补贴资金32250元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（叁万贰仟贰佰伍拾元整）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kMzk4ZGM4ZDRiMTU3NWM3NWI3OTc1NjMwODkzMjMifQ=="/>
  </w:docVars>
  <w:rsids>
    <w:rsidRoot w:val="0E187A9F"/>
    <w:rsid w:val="0E18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仿宋_GB2312" w:cs="Times New Roman"/>
      <w:color w:val="000000"/>
      <w:kern w:val="0"/>
      <w:sz w:val="32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99"/>
    <w:pPr>
      <w:spacing w:after="120"/>
      <w:jc w:val="both"/>
      <w:textAlignment w:val="baseline"/>
    </w:pPr>
  </w:style>
  <w:style w:type="character" w:customStyle="1" w:styleId="5">
    <w:name w:val="font12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2023-04-17T03:27:00Z</dcterms:created>
  <dc:creator>Administrator</dc:creator>
  <cp:lastModifiedBy>Administrator</cp:lastModifiedBy>
  <dcterms:modified xsi:type="dcterms:W3CDTF">2023-04-17T03:27:28Z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8C56DC2A34EC439198332727E95A5C45</vt:lpwstr>
  </property>
</Properties>
</file>